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9CCB" w14:textId="3D0095CF" w:rsidR="00ED2B57" w:rsidRPr="00CA328E" w:rsidRDefault="003255FF" w:rsidP="00CA328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page1"/>
      <w:bookmarkEnd w:id="0"/>
      <w:r w:rsidRPr="00CA32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Abstract submission template for </w:t>
      </w:r>
      <w:r w:rsidR="006E0885">
        <w:rPr>
          <w:rFonts w:ascii="Times New Roman" w:hAnsi="Times New Roman" w:cs="Times New Roman"/>
          <w:b/>
          <w:bCs/>
          <w:sz w:val="28"/>
          <w:szCs w:val="28"/>
          <w:lang w:val="en-US"/>
        </w:rPr>
        <w:t>MEMRISYS</w:t>
      </w:r>
      <w:r w:rsidRPr="00CA32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</w:t>
      </w:r>
      <w:r w:rsidR="006E0885">
        <w:rPr>
          <w:rFonts w:ascii="Times New Roman" w:hAnsi="Times New Roman" w:cs="Times New Roman"/>
          <w:b/>
          <w:bCs/>
          <w:sz w:val="28"/>
          <w:szCs w:val="28"/>
          <w:lang w:val="en-US"/>
        </w:rPr>
        <w:t>23</w:t>
      </w:r>
      <w:r w:rsidRPr="00CA32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[INSERT TITLE HERE]</w:t>
      </w:r>
    </w:p>
    <w:p w14:paraId="795FE9A4" w14:textId="77777777" w:rsidR="00ED2B57" w:rsidRPr="00CA328E" w:rsidRDefault="00ED2B57" w:rsidP="00CA328E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F9326DF" w14:textId="77777777" w:rsidR="00CA328E" w:rsidRDefault="003255FF" w:rsidP="00CA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CA328E">
        <w:rPr>
          <w:rFonts w:ascii="Times New Roman" w:hAnsi="Times New Roman" w:cs="Times New Roman"/>
          <w:sz w:val="24"/>
          <w:szCs w:val="24"/>
          <w:lang w:val="en-US"/>
        </w:rPr>
        <w:t>A. Author</w:t>
      </w:r>
      <w:r w:rsidRPr="00CA32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1*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, B. Author</w:t>
      </w:r>
      <w:r w:rsidRPr="00CA32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, C. Author</w:t>
      </w:r>
      <w:r w:rsidRPr="00CA32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, D. Author</w:t>
      </w:r>
      <w:r w:rsidRPr="00CA32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 and E. Author</w:t>
      </w:r>
      <w:r w:rsidRPr="00CA32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14:paraId="7B47213C" w14:textId="77777777" w:rsidR="00CA328E" w:rsidRPr="00CA328E" w:rsidRDefault="003255FF" w:rsidP="00CA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A328E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1</w:t>
      </w:r>
      <w:r w:rsidRPr="00CA328E">
        <w:rPr>
          <w:rFonts w:ascii="Times New Roman" w:hAnsi="Times New Roman" w:cs="Times New Roman"/>
          <w:i/>
          <w:iCs/>
          <w:sz w:val="20"/>
          <w:szCs w:val="20"/>
          <w:lang w:val="en-US"/>
        </w:rPr>
        <w:t>Department of Physics, University of Southampton, POSTCODE, COUNTRY</w:t>
      </w:r>
    </w:p>
    <w:p w14:paraId="72D2EE1C" w14:textId="77777777" w:rsidR="00CA328E" w:rsidRPr="00CA328E" w:rsidRDefault="003255FF" w:rsidP="00CA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CA328E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2</w:t>
      </w:r>
      <w:r w:rsidRPr="00CA328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Department of Chemistry, University of Sussex, POSTCODE, COUNTRY </w:t>
      </w:r>
    </w:p>
    <w:p w14:paraId="210596FE" w14:textId="77777777" w:rsidR="00ED2B57" w:rsidRPr="00CA328E" w:rsidRDefault="003255FF" w:rsidP="00CA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328E">
        <w:rPr>
          <w:rFonts w:ascii="Times New Roman" w:hAnsi="Times New Roman" w:cs="Times New Roman"/>
          <w:i/>
          <w:iCs/>
          <w:sz w:val="18"/>
          <w:szCs w:val="18"/>
          <w:lang w:val="en-US"/>
        </w:rPr>
        <w:t>*Corresponding author Email: email@example.com</w:t>
      </w:r>
    </w:p>
    <w:p w14:paraId="6E7E5A9F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0067897D" w14:textId="2AA8E546" w:rsidR="00ED2B57" w:rsidRPr="00CA328E" w:rsidRDefault="003255FF" w:rsidP="00CA32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This document is a submission abstract template for </w:t>
      </w:r>
      <w:r w:rsidR="006E0885">
        <w:rPr>
          <w:rFonts w:ascii="Times New Roman" w:hAnsi="Times New Roman" w:cs="Times New Roman"/>
          <w:sz w:val="24"/>
          <w:szCs w:val="24"/>
          <w:lang w:val="en-US"/>
        </w:rPr>
        <w:t>MEMRISYS 2023</w:t>
      </w:r>
      <w:r w:rsidR="00CA328E"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E088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A328E" w:rsidRPr="00CA328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E088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A328E"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885"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="00CA328E" w:rsidRPr="00CA328E">
        <w:rPr>
          <w:rFonts w:ascii="Times New Roman" w:hAnsi="Times New Roman" w:cs="Times New Roman"/>
          <w:sz w:val="24"/>
          <w:szCs w:val="24"/>
          <w:lang w:val="en-US"/>
        </w:rPr>
        <w:t>ember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6E0885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A328E" w:rsidRPr="00CA328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E0885">
        <w:rPr>
          <w:rFonts w:ascii="Times New Roman" w:hAnsi="Times New Roman" w:cs="Times New Roman"/>
          <w:sz w:val="24"/>
          <w:szCs w:val="24"/>
          <w:lang w:val="en-US"/>
        </w:rPr>
        <w:t>orino</w:t>
      </w:r>
      <w:r w:rsidR="00CA328E"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 Italy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) conference proceeding. In order for your abstract to conform to the specifications it must follow the format used in this document. Text size must be 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 </w:t>
      </w:r>
      <w:proofErr w:type="spellStart"/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pt</w:t>
      </w:r>
      <w:proofErr w:type="spellEnd"/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single spacing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Times New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Roman 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typeface and it must be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justified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. All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margins </w:t>
      </w:r>
      <w:r w:rsidR="00CA328E">
        <w:rPr>
          <w:rFonts w:ascii="Times New Roman" w:hAnsi="Times New Roman" w:cs="Times New Roman"/>
          <w:sz w:val="24"/>
          <w:szCs w:val="24"/>
          <w:lang w:val="en-US"/>
        </w:rPr>
        <w:t>(top, bottom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, left and right) must be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 cm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12407A" w14:textId="77777777" w:rsidR="00ED2B57" w:rsidRPr="00CA328E" w:rsidRDefault="00ED2B57" w:rsidP="00CA3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40476A" w14:textId="77777777" w:rsidR="00ED2B57" w:rsidRPr="00CA328E" w:rsidRDefault="003255FF" w:rsidP="00CA32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Title of the abstract should be typeset at 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14 </w:t>
      </w:r>
      <w:proofErr w:type="spellStart"/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pt</w:t>
      </w:r>
      <w:proofErr w:type="spellEnd"/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, authors 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 </w:t>
      </w:r>
      <w:proofErr w:type="spellStart"/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pt</w:t>
      </w:r>
      <w:proofErr w:type="spellEnd"/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 and affiliations at 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 </w:t>
      </w:r>
      <w:proofErr w:type="spellStart"/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pt</w:t>
      </w:r>
      <w:proofErr w:type="spellEnd"/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, all using the main text typeface. Table and figure captions as well as references must be typeset in the typeface of the main text using 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proofErr w:type="spellStart"/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pt</w:t>
      </w:r>
      <w:proofErr w:type="spellEnd"/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 point size. The abstract must not exceed 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one page in length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 xml:space="preserve"> including 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text</w:t>
      </w:r>
      <w:r w:rsidR="00CA32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figures 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references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. Reference format</w:t>
      </w:r>
      <w:r w:rsidRPr="00CA32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should be “Authors,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A328E">
        <w:rPr>
          <w:rFonts w:ascii="Times New Roman" w:hAnsi="Times New Roman" w:cs="Times New Roman"/>
          <w:i/>
          <w:iCs/>
          <w:sz w:val="24"/>
          <w:szCs w:val="24"/>
          <w:lang w:val="en-US"/>
        </w:rPr>
        <w:t>Abbreviated Journal title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3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Volume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CA328E">
        <w:rPr>
          <w:rFonts w:ascii="Times New Roman" w:hAnsi="Times New Roman" w:cs="Times New Roman"/>
          <w:sz w:val="24"/>
          <w:szCs w:val="24"/>
          <w:lang w:val="en-US"/>
        </w:rPr>
        <w:t>Issue), Page(s), Year”.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Article title is not required. References with more than two authors</w:t>
      </w:r>
      <w:r w:rsidRPr="00CA32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A328E">
        <w:rPr>
          <w:rFonts w:ascii="Times New Roman" w:hAnsi="Times New Roman" w:cs="Times New Roman"/>
          <w:sz w:val="24"/>
          <w:szCs w:val="24"/>
          <w:lang w:val="en-US"/>
        </w:rPr>
        <w:t>should use “First Author et al.” as author field.</w:t>
      </w:r>
    </w:p>
    <w:p w14:paraId="2F006D20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3E672045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154DC106" w14:textId="77777777" w:rsidR="00ED2B57" w:rsidRPr="00CA328E" w:rsidRDefault="002160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 wp14:anchorId="47DB1C2D" wp14:editId="3BD4C29D">
            <wp:simplePos x="0" y="0"/>
            <wp:positionH relativeFrom="column">
              <wp:posOffset>3465195</wp:posOffset>
            </wp:positionH>
            <wp:positionV relativeFrom="paragraph">
              <wp:posOffset>6985</wp:posOffset>
            </wp:positionV>
            <wp:extent cx="2705100" cy="203962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28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 wp14:anchorId="6C3AD9D3" wp14:editId="28C356DC">
            <wp:simplePos x="0" y="0"/>
            <wp:positionH relativeFrom="column">
              <wp:posOffset>280035</wp:posOffset>
            </wp:positionH>
            <wp:positionV relativeFrom="paragraph">
              <wp:posOffset>14605</wp:posOffset>
            </wp:positionV>
            <wp:extent cx="2705100" cy="20396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2C15E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15F12A36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5FED2525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27B6D9E1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2CD1539F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7581CE27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0FCEB4BE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07F89932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6719C12B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62147CB0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4700659F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75475E00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4DEE0CA7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406836D0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790BA2B9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4E6E9941" w14:textId="77777777" w:rsidR="00ED2B57" w:rsidRPr="00CA328E" w:rsidRDefault="003255FF">
      <w:pPr>
        <w:widowControl w:val="0"/>
        <w:tabs>
          <w:tab w:val="left" w:pos="6267"/>
        </w:tabs>
        <w:autoSpaceDE w:val="0"/>
        <w:autoSpaceDN w:val="0"/>
        <w:adjustRightInd w:val="0"/>
        <w:spacing w:after="0" w:line="240" w:lineRule="auto"/>
        <w:ind w:left="1387"/>
        <w:rPr>
          <w:rFonts w:ascii="Times New Roman" w:hAnsi="Times New Roman" w:cs="Times New Roman"/>
          <w:sz w:val="18"/>
          <w:szCs w:val="18"/>
          <w:lang w:val="en-US"/>
        </w:rPr>
      </w:pPr>
      <w:r w:rsidRPr="00CA328E">
        <w:rPr>
          <w:rFonts w:ascii="Times New Roman" w:hAnsi="Times New Roman" w:cs="Times New Roman"/>
          <w:b/>
          <w:bCs/>
          <w:sz w:val="18"/>
          <w:szCs w:val="18"/>
          <w:lang w:val="en-US"/>
        </w:rPr>
        <w:t>Figure 1</w:t>
      </w:r>
      <w:r w:rsidRPr="00CA328E">
        <w:rPr>
          <w:rFonts w:ascii="Times New Roman" w:hAnsi="Times New Roman" w:cs="Times New Roman"/>
          <w:sz w:val="18"/>
          <w:szCs w:val="18"/>
          <w:lang w:val="en-US"/>
        </w:rPr>
        <w:t>: Placeholder caption</w:t>
      </w:r>
      <w:r w:rsidRPr="00CA328E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CA328E">
        <w:rPr>
          <w:rFonts w:ascii="Times New Roman" w:hAnsi="Times New Roman" w:cs="Times New Roman"/>
          <w:b/>
          <w:bCs/>
          <w:sz w:val="18"/>
          <w:szCs w:val="18"/>
          <w:lang w:val="en-US"/>
        </w:rPr>
        <w:t>Figure 2</w:t>
      </w:r>
      <w:r w:rsidRPr="00CA328E">
        <w:rPr>
          <w:rFonts w:ascii="Times New Roman" w:hAnsi="Times New Roman" w:cs="Times New Roman"/>
          <w:sz w:val="18"/>
          <w:szCs w:val="18"/>
          <w:lang w:val="en-US"/>
        </w:rPr>
        <w:t>: Placeholder caption</w:t>
      </w:r>
    </w:p>
    <w:p w14:paraId="03FA2ACF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2F48F2A9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1C91FE5C" w14:textId="77777777" w:rsidR="00ED2B57" w:rsidRPr="00CA328E" w:rsidRDefault="003255F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spellStart"/>
      <w:r w:rsidRPr="00CA328E">
        <w:rPr>
          <w:rFonts w:ascii="Times New Roman" w:hAnsi="Times New Roman" w:cs="Times New Roman"/>
          <w:b/>
          <w:bCs/>
          <w:sz w:val="20"/>
          <w:szCs w:val="20"/>
        </w:rPr>
        <w:t>References</w:t>
      </w:r>
      <w:proofErr w:type="spellEnd"/>
    </w:p>
    <w:p w14:paraId="27D7D568" w14:textId="77777777" w:rsidR="00ED2B57" w:rsidRPr="00CA328E" w:rsidRDefault="003255FF">
      <w:pPr>
        <w:widowControl w:val="0"/>
        <w:numPr>
          <w:ilvl w:val="0"/>
          <w:numId w:val="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35" w:lineRule="auto"/>
        <w:ind w:left="247" w:hanging="247"/>
        <w:jc w:val="both"/>
        <w:rPr>
          <w:rFonts w:ascii="Times New Roman" w:hAnsi="Times New Roman" w:cs="Times New Roman"/>
          <w:sz w:val="18"/>
          <w:szCs w:val="18"/>
        </w:rPr>
      </w:pPr>
      <w:r w:rsidRPr="00CA328E">
        <w:rPr>
          <w:rFonts w:ascii="Times New Roman" w:hAnsi="Times New Roman" w:cs="Times New Roman"/>
          <w:sz w:val="18"/>
          <w:szCs w:val="18"/>
          <w:lang w:val="en-US"/>
        </w:rPr>
        <w:t xml:space="preserve">A. Author and B. Author. </w:t>
      </w:r>
      <w:r w:rsidRPr="00CA328E">
        <w:rPr>
          <w:rFonts w:ascii="Times New Roman" w:hAnsi="Times New Roman" w:cs="Times New Roman"/>
          <w:i/>
          <w:iCs/>
          <w:sz w:val="18"/>
          <w:szCs w:val="18"/>
        </w:rPr>
        <w:t>Nature Comm</w:t>
      </w:r>
      <w:r w:rsidRPr="00CA328E">
        <w:rPr>
          <w:rFonts w:ascii="Times New Roman" w:hAnsi="Times New Roman" w:cs="Times New Roman"/>
          <w:sz w:val="18"/>
          <w:szCs w:val="18"/>
        </w:rPr>
        <w:t xml:space="preserve">. </w:t>
      </w:r>
      <w:r w:rsidRPr="00CA328E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CA328E">
        <w:rPr>
          <w:rFonts w:ascii="Times New Roman" w:hAnsi="Times New Roman" w:cs="Times New Roman"/>
          <w:sz w:val="18"/>
          <w:szCs w:val="18"/>
        </w:rPr>
        <w:t xml:space="preserve">(1), 12478, 2015 </w:t>
      </w:r>
    </w:p>
    <w:p w14:paraId="1E22C349" w14:textId="77777777" w:rsidR="00ED2B57" w:rsidRPr="00CA328E" w:rsidRDefault="00ED2B5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14:paraId="36AA8C74" w14:textId="77777777" w:rsidR="003255FF" w:rsidRPr="00CA328E" w:rsidRDefault="003255FF">
      <w:pPr>
        <w:widowControl w:val="0"/>
        <w:numPr>
          <w:ilvl w:val="0"/>
          <w:numId w:val="1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40" w:lineRule="auto"/>
        <w:ind w:left="267" w:hanging="267"/>
        <w:jc w:val="both"/>
        <w:rPr>
          <w:rFonts w:ascii="Times New Roman" w:hAnsi="Times New Roman" w:cs="Times New Roman"/>
          <w:sz w:val="18"/>
          <w:szCs w:val="18"/>
        </w:rPr>
      </w:pPr>
      <w:r w:rsidRPr="00CA328E">
        <w:rPr>
          <w:rFonts w:ascii="Times New Roman" w:hAnsi="Times New Roman" w:cs="Times New Roman"/>
          <w:sz w:val="18"/>
          <w:szCs w:val="18"/>
          <w:lang w:val="en-US"/>
        </w:rPr>
        <w:t xml:space="preserve">C. Author et al. </w:t>
      </w:r>
      <w:r w:rsidRPr="00CA328E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J. Appl. </w:t>
      </w:r>
      <w:proofErr w:type="spellStart"/>
      <w:r w:rsidRPr="00CA328E">
        <w:rPr>
          <w:rFonts w:ascii="Times New Roman" w:hAnsi="Times New Roman" w:cs="Times New Roman"/>
          <w:i/>
          <w:iCs/>
          <w:sz w:val="18"/>
          <w:szCs w:val="18"/>
        </w:rPr>
        <w:t>Phys</w:t>
      </w:r>
      <w:proofErr w:type="spellEnd"/>
      <w:r w:rsidRPr="00CA328E">
        <w:rPr>
          <w:rFonts w:ascii="Times New Roman" w:hAnsi="Times New Roman" w:cs="Times New Roman"/>
          <w:sz w:val="18"/>
          <w:szCs w:val="18"/>
        </w:rPr>
        <w:t xml:space="preserve">. </w:t>
      </w:r>
      <w:r w:rsidRPr="00CA328E">
        <w:rPr>
          <w:rFonts w:ascii="Times New Roman" w:hAnsi="Times New Roman" w:cs="Times New Roman"/>
          <w:b/>
          <w:bCs/>
          <w:sz w:val="18"/>
          <w:szCs w:val="18"/>
        </w:rPr>
        <w:t>14</w:t>
      </w:r>
      <w:r w:rsidRPr="00CA328E">
        <w:rPr>
          <w:rFonts w:ascii="Times New Roman" w:hAnsi="Times New Roman" w:cs="Times New Roman"/>
          <w:sz w:val="18"/>
          <w:szCs w:val="18"/>
        </w:rPr>
        <w:t xml:space="preserve">, 1579, 2016 </w:t>
      </w:r>
    </w:p>
    <w:sectPr w:rsidR="003255FF" w:rsidRPr="00CA328E" w:rsidSect="00CA328E">
      <w:pgSz w:w="12240" w:h="15840"/>
      <w:pgMar w:top="1134" w:right="1134" w:bottom="1134" w:left="1134" w:header="720" w:footer="720" w:gutter="0"/>
      <w:cols w:space="720" w:equalWidth="0">
        <w:col w:w="997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0738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28E"/>
    <w:rsid w:val="00216057"/>
    <w:rsid w:val="003255FF"/>
    <w:rsid w:val="006E0885"/>
    <w:rsid w:val="00CA328E"/>
    <w:rsid w:val="00D40EBD"/>
    <w:rsid w:val="00E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61F23"/>
  <w14:defaultImageDpi w14:val="0"/>
  <w15:docId w15:val="{FA72CBFC-7347-DD4C-A935-94F62DBA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AleRicci</dc:creator>
  <cp:keywords/>
  <dc:description/>
  <cp:lastModifiedBy>Carlo  Ricciardi</cp:lastModifiedBy>
  <cp:revision>3</cp:revision>
  <dcterms:created xsi:type="dcterms:W3CDTF">2017-06-22T12:06:00Z</dcterms:created>
  <dcterms:modified xsi:type="dcterms:W3CDTF">2023-04-15T16:09:00Z</dcterms:modified>
</cp:coreProperties>
</file>